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46" w:rsidRDefault="00394146" w:rsidP="00394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НИР научно-педагогических работников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356"/>
      </w:tblGrid>
      <w:tr w:rsidR="004E203B" w:rsidTr="004E203B">
        <w:tc>
          <w:tcPr>
            <w:tcW w:w="817" w:type="dxa"/>
          </w:tcPr>
          <w:p w:rsidR="004E203B" w:rsidRPr="00EB3DA2" w:rsidRDefault="004E203B" w:rsidP="00E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E203B" w:rsidRPr="00EB3DA2" w:rsidRDefault="004E203B" w:rsidP="00E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9356" w:type="dxa"/>
          </w:tcPr>
          <w:p w:rsidR="004E203B" w:rsidRPr="00EB3DA2" w:rsidRDefault="004E203B" w:rsidP="004E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Значимые результаты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работы НПР</w:t>
            </w:r>
          </w:p>
        </w:tc>
      </w:tr>
      <w:tr w:rsidR="004E203B" w:rsidRPr="00505B90" w:rsidTr="004E203B">
        <w:tc>
          <w:tcPr>
            <w:tcW w:w="817" w:type="dxa"/>
          </w:tcPr>
          <w:p w:rsidR="004E203B" w:rsidRPr="00EB3DA2" w:rsidRDefault="004E203B" w:rsidP="00EB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E203B" w:rsidRPr="00EB3DA2" w:rsidRDefault="004E203B" w:rsidP="00EB3DA2">
            <w:pPr>
              <w:spacing w:line="300" w:lineRule="atLeast"/>
              <w:ind w:left="57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9356" w:type="dxa"/>
          </w:tcPr>
          <w:p w:rsidR="00394146" w:rsidRDefault="004E203B" w:rsidP="00667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психолого-педагогической и медицинской служб в помощи семье ребенка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r w:rsidRPr="004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4E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4E203B">
              <w:rPr>
                <w:rFonts w:ascii="Times New Roman" w:hAnsi="Times New Roman" w:cs="Times New Roman"/>
                <w:sz w:val="24"/>
                <w:szCs w:val="24"/>
              </w:rPr>
              <w:t xml:space="preserve">, 2016. –  № 2-1 (115). –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03B">
              <w:rPr>
                <w:rFonts w:ascii="Times New Roman" w:hAnsi="Times New Roman" w:cs="Times New Roman"/>
                <w:sz w:val="24"/>
                <w:szCs w:val="24"/>
              </w:rPr>
              <w:t>. 183-187.</w:t>
            </w:r>
            <w:r w:rsidRPr="004E203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E203B">
              <w:t xml:space="preserve"> </w:t>
            </w:r>
            <w:proofErr w:type="spellStart"/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Заболотских</w:t>
            </w:r>
            <w:proofErr w:type="spellEnd"/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О.П. Problems of Rehabilitation of Persons With Self-Destructive Behavi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After Combat Stress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Volume: 11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Issue: 8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 No.: 1890-1893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203B" w:rsidRPr="00394146" w:rsidRDefault="004E203B" w:rsidP="00667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2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Заболотских</w:t>
            </w:r>
            <w:proofErr w:type="spellEnd"/>
            <w:r w:rsidRPr="002E2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О.П.</w:t>
            </w:r>
            <w:r w:rsidRPr="0066722A">
              <w:rPr>
                <w:lang w:val="en-US"/>
              </w:rPr>
              <w:t xml:space="preserve"> </w:t>
            </w:r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Effectiveness of Students Socialization as a Development Imperative of Cultures Dialogue a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Civilizations Partnership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Review of Management and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arketing, 2016, 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6(S2) 177-183.</w:t>
            </w:r>
          </w:p>
          <w:p w:rsidR="004E203B" w:rsidRPr="00394146" w:rsidRDefault="004E203B" w:rsidP="00831C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Dynamics in Formation of Regulatory and Speech Functions in Preschool Age: Neuropsychological Aspect</w:t>
            </w:r>
            <w:r w:rsidRPr="004E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Social Sciences (2016 Volume 11) p. 1658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1666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203B" w:rsidRPr="00394146" w:rsidRDefault="004E203B" w:rsidP="0050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Козина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становления произвольной регуляции деятельности у дошкольников с </w:t>
            </w: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психоречевой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патологией, воспитывающихся в </w:t>
            </w: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монолингвальной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Психология обучения. </w:t>
            </w:r>
            <w:r w:rsidRPr="004E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2014. № 10. –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129-142</w:t>
            </w:r>
            <w:r w:rsidR="0039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03B" w:rsidRPr="00505B90" w:rsidRDefault="004E203B" w:rsidP="00505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Neuropsychological Approach to the Study of Special Aspects of Development of Preschool Children with </w:t>
            </w: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Psychoverbal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Pathology // Review of</w:t>
            </w:r>
            <w:r w:rsid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European Studies. 2015. 7 (8)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.52-59.</w:t>
            </w:r>
          </w:p>
          <w:p w:rsidR="004E203B" w:rsidRDefault="004E203B" w:rsidP="0050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Козина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И.Б. The Dynamics of the Indicators of Social Adaptation of Orphaned Children with Limited Health Abilities</w:t>
            </w:r>
            <w:r w:rsidR="00394146" w:rsidRPr="0039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 Journal of Social Sciences</w:t>
            </w:r>
            <w:proofErr w:type="gramStart"/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Pr="0050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4146">
              <w:rPr>
                <w:rFonts w:ascii="Times New Roman" w:hAnsi="Times New Roman" w:cs="Times New Roman"/>
                <w:sz w:val="24"/>
                <w:szCs w:val="24"/>
              </w:rPr>
              <w:t xml:space="preserve">2015.- Vol.6, № 3 S7. –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p.155-160</w:t>
            </w:r>
            <w:r w:rsidR="0039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E203B" w:rsidRDefault="004E203B" w:rsidP="0050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Норкина Е.Л.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Формирование сенсорно – перцептивных эталонов у детей с нарушением зрения на занятиях по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Бакалавр. Научный журнал. – № 5-6 (6-7), 2015 г. – С. 16-19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03B" w:rsidRDefault="004E203B" w:rsidP="0050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Норкина Е.Л.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Современные формы повышения квалификации педагогов 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коррекционного образования //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министерства образования и науки РМЭ.  – 2015. - № 2.  – С. 22-25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03B" w:rsidRPr="00505B90" w:rsidRDefault="004E203B" w:rsidP="0050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отбору содержания дисциплины «Информационные технологии в специальном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505B90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Марийского государственного университета. - Йошкар-Ола: </w:t>
            </w:r>
            <w:proofErr w:type="spellStart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505B90">
              <w:rPr>
                <w:rFonts w:ascii="Times New Roman" w:hAnsi="Times New Roman" w:cs="Times New Roman"/>
                <w:sz w:val="24"/>
                <w:szCs w:val="24"/>
              </w:rPr>
              <w:t>. гос. ун-т, 2013.  – № 12. - С 112-115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DA2" w:rsidRDefault="00EB3DA2"/>
    <w:sectPr w:rsidR="00EB3DA2" w:rsidSect="00EB3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D"/>
    <w:rsid w:val="0014365B"/>
    <w:rsid w:val="002A4365"/>
    <w:rsid w:val="002E26AB"/>
    <w:rsid w:val="003204D2"/>
    <w:rsid w:val="00394146"/>
    <w:rsid w:val="004059FB"/>
    <w:rsid w:val="0047214C"/>
    <w:rsid w:val="004929A2"/>
    <w:rsid w:val="004E203B"/>
    <w:rsid w:val="00505B90"/>
    <w:rsid w:val="005E5B10"/>
    <w:rsid w:val="0064365B"/>
    <w:rsid w:val="0066722A"/>
    <w:rsid w:val="00690432"/>
    <w:rsid w:val="007B68F2"/>
    <w:rsid w:val="00831CB6"/>
    <w:rsid w:val="008A5411"/>
    <w:rsid w:val="008E1FC9"/>
    <w:rsid w:val="00942DBA"/>
    <w:rsid w:val="009C2765"/>
    <w:rsid w:val="009D07BF"/>
    <w:rsid w:val="009F4FD8"/>
    <w:rsid w:val="009F7970"/>
    <w:rsid w:val="00BB1B0B"/>
    <w:rsid w:val="00C05604"/>
    <w:rsid w:val="00C36459"/>
    <w:rsid w:val="00D07450"/>
    <w:rsid w:val="00D65BA9"/>
    <w:rsid w:val="00DA58AD"/>
    <w:rsid w:val="00DB200C"/>
    <w:rsid w:val="00E552FE"/>
    <w:rsid w:val="00EB3DA2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A2"/>
    <w:rPr>
      <w:b/>
      <w:bCs/>
    </w:rPr>
  </w:style>
  <w:style w:type="character" w:styleId="a5">
    <w:name w:val="Hyperlink"/>
    <w:basedOn w:val="a0"/>
    <w:uiPriority w:val="99"/>
    <w:unhideWhenUsed/>
    <w:rsid w:val="00EB3DA2"/>
    <w:rPr>
      <w:color w:val="0000FF"/>
      <w:u w:val="single"/>
    </w:rPr>
  </w:style>
  <w:style w:type="table" w:styleId="a6">
    <w:name w:val="Table Grid"/>
    <w:basedOn w:val="a1"/>
    <w:uiPriority w:val="59"/>
    <w:rsid w:val="00EB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8A5411"/>
  </w:style>
  <w:style w:type="paragraph" w:styleId="a7">
    <w:name w:val="Balloon Text"/>
    <w:basedOn w:val="a"/>
    <w:link w:val="a8"/>
    <w:uiPriority w:val="99"/>
    <w:semiHidden/>
    <w:unhideWhenUsed/>
    <w:rsid w:val="004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A2"/>
    <w:rPr>
      <w:b/>
      <w:bCs/>
    </w:rPr>
  </w:style>
  <w:style w:type="character" w:styleId="a5">
    <w:name w:val="Hyperlink"/>
    <w:basedOn w:val="a0"/>
    <w:uiPriority w:val="99"/>
    <w:unhideWhenUsed/>
    <w:rsid w:val="00EB3DA2"/>
    <w:rPr>
      <w:color w:val="0000FF"/>
      <w:u w:val="single"/>
    </w:rPr>
  </w:style>
  <w:style w:type="table" w:styleId="a6">
    <w:name w:val="Table Grid"/>
    <w:basedOn w:val="a1"/>
    <w:uiPriority w:val="59"/>
    <w:rsid w:val="00EB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8A5411"/>
  </w:style>
  <w:style w:type="paragraph" w:styleId="a7">
    <w:name w:val="Balloon Text"/>
    <w:basedOn w:val="a"/>
    <w:link w:val="a8"/>
    <w:uiPriority w:val="99"/>
    <w:semiHidden/>
    <w:unhideWhenUsed/>
    <w:rsid w:val="004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9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5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Авдошина Антонина Владимировна</dc:creator>
  <cp:lastModifiedBy>Авдошина Антонина Владимировна</cp:lastModifiedBy>
  <cp:revision>4</cp:revision>
  <cp:lastPrinted>2017-09-19T06:04:00Z</cp:lastPrinted>
  <dcterms:created xsi:type="dcterms:W3CDTF">2017-09-21T07:18:00Z</dcterms:created>
  <dcterms:modified xsi:type="dcterms:W3CDTF">2017-09-25T13:37:00Z</dcterms:modified>
</cp:coreProperties>
</file>