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tabs>
          <w:tab w:val="left" w:pos="5220" w:leader="none"/>
          <w:tab w:val="left" w:pos="5387" w:leader="none"/>
        </w:tabs>
        <w:bidi w:val="0"/>
        <w:spacing w:lineRule="auto" w:line="240" w:before="0" w:after="0"/>
        <w:ind w:left="5102" w:righ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АНКЕТА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участника республиканского конкурса «Молодежный кадровый резерв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Республики Марий Эл»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9F63D6C">
                <wp:simplePos x="0" y="0"/>
                <wp:positionH relativeFrom="column">
                  <wp:posOffset>4863465</wp:posOffset>
                </wp:positionH>
                <wp:positionV relativeFrom="paragraph">
                  <wp:posOffset>140970</wp:posOffset>
                </wp:positionV>
                <wp:extent cx="1065530" cy="1326515"/>
                <wp:effectExtent l="0" t="0" r="22860" b="28575"/>
                <wp:wrapNone/>
                <wp:docPr id="1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для фотографии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382.95pt;margin-top:11.1pt;width:83.8pt;height:104.35pt" wp14:anchorId="39F63D6C">
                <w10:wrap type="squar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Место 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для фотографии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1. Фамилия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Имя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Отчество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(При его наличии)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Изменение Ф.И.О.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(Если изменяли Ф.И.О., то укажите Ф.И.О. до изменения, а также время,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и причину изменения)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Гражданство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(Если изменяли гражданство, то укажите когда и по какой причине,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имеете гражданство другого государства - укажите)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Паспорт или документ, его заменяющий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(Номер, серия, кем и когда выдан)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55" w:type="dxa"/>
        <w:jc w:val="left"/>
        <w:tblInd w:w="-34" w:type="dxa"/>
        <w:tblCellMar>
          <w:top w:w="0" w:type="dxa"/>
          <w:left w:w="12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"/>
        <w:gridCol w:w="5304"/>
        <w:gridCol w:w="1"/>
        <w:gridCol w:w="544"/>
        <w:gridCol w:w="522"/>
        <w:gridCol w:w="551"/>
        <w:gridCol w:w="522"/>
        <w:gridCol w:w="485"/>
        <w:gridCol w:w="435"/>
        <w:gridCol w:w="426"/>
        <w:gridCol w:w="423"/>
      </w:tblGrid>
      <w:tr>
        <w:trPr/>
        <w:tc>
          <w:tcPr>
            <w:tcW w:w="5446" w:type="dxa"/>
            <w:gridSpan w:val="3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Дата рождения</w:t>
            </w:r>
          </w:p>
        </w:tc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69" w:type="dxa"/>
            <w:gridSpan w:val="4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Возраст на момент подачи заявления для участия в республиканском конкурсе «Молодежный кадровый резерв Республики Марий Эл» 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Место рождения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Адрес регистрации (с указанием почтового индекса)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фактического проживания (с указанием почтового индекса)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Контактная информация (телефоны: домашний, рабочий, мобильный; e-mail)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9. Сведен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ия о высшем образовании (в том числе о незаконченном высшем образовании)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6"/>
        <w:gridCol w:w="1296"/>
        <w:gridCol w:w="1898"/>
        <w:gridCol w:w="1720"/>
        <w:gridCol w:w="1890"/>
        <w:gridCol w:w="1240"/>
      </w:tblGrid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9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72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89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Форма обучения (очная, 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очно-заочная (вечерняя), заочная, экстернат)</w:t>
            </w:r>
          </w:p>
        </w:tc>
        <w:tc>
          <w:tcPr>
            <w:tcW w:w="124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Курс 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год обучения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0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Аспирантура, адъюнктура, ординатура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6"/>
        <w:gridCol w:w="1296"/>
        <w:gridCol w:w="2248"/>
        <w:gridCol w:w="2586"/>
        <w:gridCol w:w="1915"/>
      </w:tblGrid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24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58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9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Курс или год обучения 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аспирантуре, адъюнктуре, ординатуре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6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Курсы дополнительного образования</w:t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560"/>
        <w:gridCol w:w="6794"/>
      </w:tblGrid>
      <w:tr>
        <w:trPr>
          <w:trHeight w:val="23" w:hRule="exact"/>
        </w:trPr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0"/>
                <w:lang w:eastAsia="ru-RU"/>
              </w:rPr>
            </w:r>
          </w:p>
        </w:tc>
        <w:tc>
          <w:tcPr>
            <w:tcW w:w="6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0"/>
                <w:lang w:eastAsia="ru-RU"/>
              </w:rPr>
            </w:r>
          </w:p>
        </w:tc>
      </w:tr>
      <w:tr>
        <w:trPr/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Год прохождения </w:t>
            </w: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Место прохождения/тема/количество часов </w:t>
            </w:r>
          </w:p>
        </w:tc>
      </w:tr>
      <w:tr>
        <w:trPr>
          <w:trHeight w:val="23" w:hRule="exact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" w:hRule="exact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10. Какими иностранными языками и языками народов Российской Федерации владеете: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178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Степень владения</w:t>
            </w:r>
          </w:p>
        </w:tc>
      </w:tr>
      <w:tr>
        <w:trPr/>
        <w:tc>
          <w:tcPr>
            <w:tcW w:w="2392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читаю и перевожу 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 словарем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11. Навыки работы с компьютером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01"/>
        <w:gridCol w:w="1275"/>
        <w:gridCol w:w="1715"/>
        <w:gridCol w:w="1262"/>
        <w:gridCol w:w="2518"/>
      </w:tblGrid>
      <w:tr>
        <w:trPr/>
        <w:tc>
          <w:tcPr>
            <w:tcW w:w="2801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4252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51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конкретных программных продуктов,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которыми приходилось работать</w:t>
            </w:r>
          </w:p>
        </w:tc>
      </w:tr>
      <w:tr>
        <w:trPr/>
        <w:tc>
          <w:tcPr>
            <w:tcW w:w="28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7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26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владею</w:t>
            </w:r>
          </w:p>
        </w:tc>
        <w:tc>
          <w:tcPr>
            <w:tcW w:w="251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lang w:eastAsia="ru-RU"/>
        </w:rPr>
        <w:t>Научная деятельность</w:t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490"/>
        <w:gridCol w:w="5864"/>
      </w:tblGrid>
      <w:tr>
        <w:trPr>
          <w:trHeight w:val="23" w:hRule="exact"/>
        </w:trPr>
        <w:tc>
          <w:tcPr>
            <w:tcW w:w="3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0"/>
                <w:lang w:eastAsia="ru-RU"/>
              </w:rPr>
            </w:r>
          </w:p>
        </w:tc>
        <w:tc>
          <w:tcPr>
            <w:tcW w:w="5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0"/>
                <w:lang w:eastAsia="ru-RU"/>
              </w:rPr>
            </w:r>
          </w:p>
        </w:tc>
      </w:tr>
      <w:tr>
        <w:trPr/>
        <w:tc>
          <w:tcPr>
            <w:tcW w:w="3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Сфера научных интересов </w:t>
            </w:r>
          </w:p>
        </w:tc>
        <w:tc>
          <w:tcPr>
            <w:tcW w:w="5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Участие в научно-практических конференциях (полное название конференции и опубликованных материалов)</w:t>
            </w:r>
          </w:p>
        </w:tc>
        <w:tc>
          <w:tcPr>
            <w:tcW w:w="5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13. Наличие премий за особые успехи в труде и общественной деятельности, специальных стипендий (дополнительных к стипендиям, выплачиваемым из федерального или  муниципальных  бюджетов),  наград (почетных или памятных знаков)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pBdr>
          <w:top w:val="single" w:sz="12" w:space="1" w:color="00000A"/>
          <w:bottom w:val="single" w:sz="12" w:space="1" w:color="00000A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pBdr>
          <w:bottom w:val="single" w:sz="12" w:space="1" w:color="00000A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Опыт работы </w:t>
      </w:r>
      <w:r>
        <w:rPr>
          <w:rFonts w:ascii="Times New Roman" w:hAnsi="Times New Roman"/>
          <w:sz w:val="24"/>
          <w:szCs w:val="24"/>
          <w:lang w:eastAsia="ru-RU"/>
        </w:rPr>
        <w:t>(начиная с последнего места работы)</w:t>
      </w:r>
      <w:r>
        <w:rPr>
          <w:rFonts w:ascii="Times New Roman" w:hAnsi="Times New Roman"/>
          <w:sz w:val="24"/>
          <w:szCs w:val="24"/>
        </w:rPr>
        <w:t xml:space="preserve"> (если имеется)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Период: указать срок  __________________</w:t>
      </w:r>
    </w:p>
    <w:tbl>
      <w:tblPr>
        <w:tblW w:w="9355" w:type="dxa"/>
        <w:jc w:val="left"/>
        <w:tblInd w:w="27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7" w:type="dxa"/>
          <w:bottom w:w="0" w:type="dxa"/>
          <w:right w:w="149" w:type="dxa"/>
        </w:tblCellMar>
        <w:tblLook w:noVBand="1" w:val="04a0" w:noHBand="0" w:lastColumn="0" w:firstColumn="1" w:lastRow="0" w:firstRow="1"/>
      </w:tblPr>
      <w:tblGrid>
        <w:gridCol w:w="2973"/>
        <w:gridCol w:w="6381"/>
      </w:tblGrid>
      <w:tr>
        <w:trPr/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 </w:t>
            </w:r>
          </w:p>
        </w:tc>
        <w:tc>
          <w:tcPr>
            <w:tcW w:w="6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6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(основные) обязанности </w:t>
            </w:r>
          </w:p>
        </w:tc>
        <w:tc>
          <w:tcPr>
            <w:tcW w:w="6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15. Сфера профессиональных интересов (желаемое направление деятельности) (подчеркнуть)</w:t>
      </w:r>
    </w:p>
    <w:tbl>
      <w:tblPr>
        <w:tblW w:w="9653" w:type="dxa"/>
        <w:jc w:val="left"/>
        <w:tblInd w:w="12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7" w:type="dxa"/>
          <w:bottom w:w="0" w:type="dxa"/>
          <w:right w:w="149" w:type="dxa"/>
        </w:tblCellMar>
        <w:tblLook w:noVBand="1" w:val="04a0" w:noHBand="0" w:lastColumn="0" w:firstColumn="1" w:lastRow="0" w:firstRow="1"/>
      </w:tblPr>
      <w:tblGrid>
        <w:gridCol w:w="3282"/>
        <w:gridCol w:w="3394"/>
        <w:gridCol w:w="2977"/>
      </w:tblGrid>
      <w:tr>
        <w:trPr/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Промышленность, строительство, топливно-энергетический комплекс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Образование и наука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Развитие межрегиональных и международных связей </w:t>
            </w:r>
          </w:p>
        </w:tc>
      </w:tr>
      <w:tr>
        <w:trPr/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Транспорт и дорожное хозяйство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Сельское хозяйство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Здравоохранение </w:t>
            </w:r>
          </w:p>
        </w:tc>
      </w:tr>
      <w:tr>
        <w:trPr/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Связь и массовые коммуникации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Культура и искусство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Социальная защита населения </w:t>
            </w:r>
          </w:p>
        </w:tc>
      </w:tr>
      <w:tr>
        <w:trPr/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Природные ресурсы и экология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Экономическое развитие, финансы, инвестиционная и инновационная политика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Молодежная политика </w:t>
            </w:r>
          </w:p>
        </w:tc>
      </w:tr>
      <w:tr>
        <w:trPr/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Жилищно-коммунальное хозяйство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Спорт и туризм</w:t>
            </w:r>
          </w:p>
        </w:tc>
      </w:tr>
    </w:tbl>
    <w:p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pBdr>
          <w:bottom w:val="single" w:sz="12" w:space="1" w:color="00000A"/>
        </w:pBdr>
        <w:rPr/>
      </w:pPr>
      <w:r>
        <w:rPr>
          <w:rFonts w:cs="Times New Roman" w:ascii="Times New Roman" w:hAnsi="Times New Roman"/>
          <w:sz w:val="24"/>
          <w:szCs w:val="24"/>
        </w:rPr>
        <w:t>16. Наличие судимости  (да / нет) (подчеркнуть)</w:t>
      </w:r>
    </w:p>
    <w:p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pBdr>
          <w:bottom w:val="single" w:sz="12" w:space="1" w:color="00000A"/>
        </w:pBdr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17. Дополнительная информация:</w:t>
      </w:r>
    </w:p>
    <w:p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3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кандидата для участия в республиканском конкурсе «Молодежный кадровый резерв Республики Марий Эл» на прохождение оценки и обработку персональных данных прилагаю.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           _______________________________          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(Подпись)                              (Расшифровка подписи)                                   (Дата)</w:t>
      </w:r>
    </w:p>
    <w:sectPr>
      <w:headerReference w:type="default" r:id="rId2"/>
      <w:type w:val="nextPage"/>
      <w:pgSz w:w="11906" w:h="16838"/>
      <w:pgMar w:left="1701" w:right="850" w:header="708" w:top="1134" w:footer="0" w:bottom="85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952411326"/>
    </w:sdtPr>
    <w:sdtContent>
      <w:p>
        <w:pPr>
          <w:pStyle w:val="Style17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3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paragraph" w:styleId="4">
    <w:name w:val="Заголовок 4"/>
    <w:basedOn w:val="Normal"/>
    <w:link w:val="40"/>
    <w:uiPriority w:val="9"/>
    <w:qFormat/>
    <w:rsid w:val="00c103bf"/>
    <w:pPr>
      <w:spacing w:lineRule="auto" w:line="240" w:beforeAutospacing="1" w:afterAutospacing="1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4"/>
    <w:uiPriority w:val="99"/>
    <w:qFormat/>
    <w:rsid w:val="00130324"/>
    <w:rPr/>
  </w:style>
  <w:style w:type="character" w:styleId="Style11" w:customStyle="1">
    <w:name w:val="Нижний колонтитул Знак"/>
    <w:basedOn w:val="DefaultParagraphFont"/>
    <w:link w:val="a6"/>
    <w:uiPriority w:val="99"/>
    <w:qFormat/>
    <w:rsid w:val="00130324"/>
    <w:rPr/>
  </w:style>
  <w:style w:type="character" w:styleId="3ArialUnicodeMS" w:customStyle="1">
    <w:name w:val="Основной текст (3) + Arial Unicode MS"/>
    <w:basedOn w:val="DefaultParagraphFont"/>
    <w:qFormat/>
    <w:rsid w:val="00757df4"/>
    <w:rPr>
      <w:rFonts w:ascii="Arial Unicode MS" w:hAnsi="Arial Unicode MS" w:eastAsia="Arial Unicode MS" w:cs="Arial Unicode MS"/>
      <w:sz w:val="19"/>
      <w:szCs w:val="19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c103bf"/>
    <w:rPr>
      <w:rFonts w:ascii="Times New Roman" w:hAnsi="Times New Roman"/>
      <w:b/>
      <w:bCs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c103bf"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130324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00000A"/>
      <w:sz w:val="20"/>
      <w:szCs w:val="20"/>
      <w:lang w:val="ru-RU" w:eastAsia="en-US" w:bidi="ar-SA"/>
    </w:rPr>
  </w:style>
  <w:style w:type="paragraph" w:styleId="Style17">
    <w:name w:val="Верхний колонтитул"/>
    <w:basedOn w:val="Normal"/>
    <w:link w:val="a5"/>
    <w:uiPriority w:val="99"/>
    <w:unhideWhenUsed/>
    <w:rsid w:val="0013032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8">
    <w:name w:val="Нижний колонтитул"/>
    <w:basedOn w:val="Normal"/>
    <w:link w:val="a7"/>
    <w:uiPriority w:val="99"/>
    <w:unhideWhenUsed/>
    <w:rsid w:val="0013032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rmattext" w:customStyle="1">
    <w:name w:val="formattext"/>
    <w:basedOn w:val="Normal"/>
    <w:qFormat/>
    <w:rsid w:val="00c103bf"/>
    <w:pPr>
      <w:spacing w:lineRule="auto" w:line="240" w:beforeAutospacing="1" w:afterAutospacing="1"/>
    </w:pPr>
    <w:rPr>
      <w:rFonts w:ascii="Times New Roman" w:hAnsi="Times New Roman"/>
      <w:sz w:val="20"/>
      <w:szCs w:val="20"/>
      <w:lang w:eastAsia="ru-RU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2"/>
    <w:pPr/>
    <w:rPr/>
  </w:style>
  <w:style w:type="paragraph" w:styleId="Style22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032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2673</TotalTime>
  <Application>LibreOffice/4.4.2.2$Windows_x86 LibreOffice_project/c4c7d32d0d49397cad38d62472b0bc8acff48dd6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2014-10-20T13:38:00Z</dcterms:created>
  <dc:creator>Михайлова Ирина Валерьевна</dc:creator>
  <dc:language>ru-RU</dc:language>
  <dcterms:modified xsi:type="dcterms:W3CDTF">2018-06-19T15:34:46Z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